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0D" w:rsidRPr="00A21B36" w:rsidRDefault="00713A0D" w:rsidP="00713A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 xml:space="preserve">Приложение №3 </w:t>
      </w:r>
    </w:p>
    <w:p w:rsidR="00DF168A" w:rsidRDefault="00DF168A" w:rsidP="00DF168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приказу </w:t>
      </w:r>
      <w:r w:rsidR="00A54705">
        <w:rPr>
          <w:rFonts w:ascii="Times New Roman" w:hAnsi="Times New Roman"/>
          <w:sz w:val="26"/>
          <w:szCs w:val="26"/>
        </w:rPr>
        <w:t>№</w:t>
      </w:r>
      <w:r w:rsidR="00B00D43">
        <w:rPr>
          <w:rFonts w:ascii="Times New Roman" w:hAnsi="Times New Roman"/>
          <w:sz w:val="26"/>
          <w:szCs w:val="26"/>
        </w:rPr>
        <w:t xml:space="preserve"> 411 </w:t>
      </w:r>
      <w:r w:rsidR="00A54705">
        <w:rPr>
          <w:rFonts w:ascii="Times New Roman" w:hAnsi="Times New Roman"/>
          <w:sz w:val="26"/>
          <w:szCs w:val="26"/>
        </w:rPr>
        <w:t>от</w:t>
      </w:r>
      <w:r w:rsidR="00B00D43">
        <w:rPr>
          <w:rFonts w:ascii="Times New Roman" w:hAnsi="Times New Roman"/>
          <w:sz w:val="26"/>
          <w:szCs w:val="26"/>
        </w:rPr>
        <w:t xml:space="preserve"> 13.12.2024 г.</w:t>
      </w:r>
      <w:bookmarkStart w:id="0" w:name="_GoBack"/>
      <w:bookmarkEnd w:id="0"/>
    </w:p>
    <w:p w:rsidR="00DF168A" w:rsidRPr="00DF168A" w:rsidRDefault="00DF168A" w:rsidP="00DF16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bidi="ru-RU"/>
        </w:rPr>
      </w:pPr>
    </w:p>
    <w:p w:rsidR="00713A0D" w:rsidRPr="00A21B36" w:rsidRDefault="00713A0D" w:rsidP="00713A0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13A0D" w:rsidRPr="00A21B36" w:rsidRDefault="00713A0D" w:rsidP="00AA734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13A0D" w:rsidRPr="00A21B36" w:rsidRDefault="00713A0D" w:rsidP="00AA734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A7341" w:rsidRPr="00A21B36" w:rsidRDefault="00AA7341" w:rsidP="00AA734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21B36">
        <w:rPr>
          <w:rFonts w:ascii="Times New Roman" w:hAnsi="Times New Roman"/>
          <w:b/>
          <w:sz w:val="26"/>
          <w:szCs w:val="26"/>
        </w:rPr>
        <w:t>ПАМЯТКА</w:t>
      </w:r>
    </w:p>
    <w:p w:rsidR="004A1C87" w:rsidRPr="00A21B36" w:rsidRDefault="00AA7341" w:rsidP="00AA734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21B36">
        <w:rPr>
          <w:rFonts w:ascii="Times New Roman" w:hAnsi="Times New Roman"/>
          <w:b/>
          <w:sz w:val="26"/>
          <w:szCs w:val="26"/>
        </w:rPr>
        <w:t xml:space="preserve">для сотрудников ГБУЗ РБ </w:t>
      </w:r>
      <w:proofErr w:type="spellStart"/>
      <w:r w:rsidR="00A54705">
        <w:rPr>
          <w:rFonts w:ascii="Times New Roman" w:hAnsi="Times New Roman"/>
          <w:b/>
          <w:sz w:val="26"/>
          <w:szCs w:val="26"/>
        </w:rPr>
        <w:t>Толбазинская</w:t>
      </w:r>
      <w:proofErr w:type="spellEnd"/>
      <w:r w:rsidRPr="00A21B36">
        <w:rPr>
          <w:rFonts w:ascii="Times New Roman" w:hAnsi="Times New Roman"/>
          <w:b/>
          <w:sz w:val="26"/>
          <w:szCs w:val="26"/>
        </w:rPr>
        <w:t xml:space="preserve"> ЦРБ</w:t>
      </w:r>
    </w:p>
    <w:p w:rsidR="00864A90" w:rsidRPr="00A21B36" w:rsidRDefault="00864A90" w:rsidP="00AA734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21B36">
        <w:rPr>
          <w:rFonts w:ascii="Times New Roman" w:hAnsi="Times New Roman"/>
          <w:b/>
          <w:sz w:val="26"/>
          <w:szCs w:val="26"/>
        </w:rPr>
        <w:t>по вопросам противодействия коррупции</w:t>
      </w:r>
    </w:p>
    <w:p w:rsidR="00AA7341" w:rsidRPr="00A21B36" w:rsidRDefault="00AA7341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4A1C87" w:rsidRPr="00A21B36" w:rsidRDefault="004A1C87" w:rsidP="00AA734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21B36">
        <w:rPr>
          <w:rFonts w:ascii="Times New Roman" w:hAnsi="Times New Roman"/>
          <w:b/>
          <w:sz w:val="26"/>
          <w:szCs w:val="26"/>
        </w:rPr>
        <w:t>1. Что такое коррупция? Какие действия можно отнести к коррупционным правонарушениям?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В соответствии с частью 1 статья 1 Федерального закона от 25.12.2008 № 273-ФЗ «О противодействии коррупции» коррупция – это: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A21B36">
        <w:rPr>
          <w:rFonts w:ascii="Times New Roman" w:hAnsi="Times New Roman"/>
          <w:sz w:val="26"/>
          <w:szCs w:val="26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Исходя из трактовки федерального закона, к коррупционным деяниям можно относить не только вымогательство или получение взятки должностным лицом, но его непосредственное злоупотребление своими должностными полномочиями, их использование в личных интересах, а также интересах близких или доверительных лиц.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К правонарушениям, обладающим коррупционными признаками, относятся следующие умышленные деяния: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1. Злоупотребление должностными полномочиями (ст. 285 УК РФ);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2. Превышение должностных полномочий (ст. 286 УК РФ);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3. Незаконное участие в предпринимательской деятельности (ст. 289 УК РФ);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4. Получение взятки (ст. 290 УК РФ);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5. Дача взятки (ст. 291 УК РФ);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6. Посредничество во взяточничестве (ст. 291.1 УК РФ);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7. Служебный подлог (ст. 292 УК РФ);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8. Незаконная выдача паспорта гражданина Российской Федерации, а равно внесение заведомо ложных сведений в документы, повлекшее незаконное приобретение гражданства Российской Федерации (ст. 292.1 УК РФ);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9. Внесение в единые государственные реестры заведомо недостоверных сведений (ст. 285.3 УК РФ);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10. Присвоение или растрата (ст. 160 УК РФ);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11. Мошенничество, совершенное лицом с использованием своего служебного положения (ч. 3 ст. 159 УК РФ);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12. Воспрепятствование законной предпринимательской или иной деятельности (ст. 169 УК РФ);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13. Нецелевое расходование бюджетных средств (ст. 285.1 УК РФ);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lastRenderedPageBreak/>
        <w:t>14. Нецелевое расходование средств государственных внебюджетных фондов (ст. 285.2 УК РФ);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15. Регистрация незаконных сделок с землей (ст. 170 УК РФ);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16. Халатность (ст. 293 УК РФ).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Необходимо помнить, что преступления против интересов службы в коммерческих или иных организациях (глава 23 УК РФ), не могут быть отнесены к числу коррупционных, поскольку они непосредственно не причиняют вреда интересам государственной службы или службы в органах местного самоуправления.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В целом, к коррупционным правонарушениям относятся деяния, выражающиеся в незаконном получении преимуществ лицами, уполномоченными на выполнение государственных функций и вопросов местного значения муниципальных образований, либо в предоставлении данным лицам таких преимуществ, а также совокупность самих этих лиц.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К коррупционным правонарушениям (т.е. нарушениям, которые могут привести к коррупционным преступлениям) могут относиться все нарушения законодательства в сфере прохождения государственной и муниципальной службы, соблюдения всех ограничений и запретов, наложенных на должностных лиц государственных органов и органов местного самоуправления.</w:t>
      </w:r>
    </w:p>
    <w:p w:rsidR="00AA7341" w:rsidRPr="00A21B36" w:rsidRDefault="00AA7341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4A1C87" w:rsidRPr="00A21B36" w:rsidRDefault="004A1C87" w:rsidP="00AA734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21B36">
        <w:rPr>
          <w:rFonts w:ascii="Times New Roman" w:hAnsi="Times New Roman"/>
          <w:b/>
          <w:sz w:val="26"/>
          <w:szCs w:val="26"/>
        </w:rPr>
        <w:t>2. Что такое «противодействие коррупции»?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В соответствии с частью 2 статья 1 Федерального закона от 25.12.2008 № 273-ФЗ «О противодействии коррупции»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в) по минимизации и (или) ликвидации последствий коррупционных правонарушений.</w:t>
      </w:r>
    </w:p>
    <w:p w:rsidR="00AA7341" w:rsidRPr="00A21B36" w:rsidRDefault="00AA7341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4A1C87" w:rsidRPr="00A21B36" w:rsidRDefault="004A1C87" w:rsidP="00AA734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21B36">
        <w:rPr>
          <w:rFonts w:ascii="Times New Roman" w:hAnsi="Times New Roman"/>
          <w:b/>
          <w:sz w:val="26"/>
          <w:szCs w:val="26"/>
        </w:rPr>
        <w:t>3. Что является предметом взятки?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Предметом взятки или коммерческого подкупа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 (Постановление Пленума Верховного Суда РФ от 10.02.2000 № 6 (ред. от 22.05.2012) «О судебной практике по делам о взяточничестве и коммерческом подкупе»).</w:t>
      </w:r>
    </w:p>
    <w:p w:rsidR="00AA7341" w:rsidRPr="00A21B36" w:rsidRDefault="00AA7341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4A1C87" w:rsidRPr="00A21B36" w:rsidRDefault="004A1C87" w:rsidP="00AA734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21B36">
        <w:rPr>
          <w:rFonts w:ascii="Times New Roman" w:hAnsi="Times New Roman"/>
          <w:b/>
          <w:sz w:val="26"/>
          <w:szCs w:val="26"/>
        </w:rPr>
        <w:t>4. Какие действия можно считать вымогательством взятки?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A21B36">
        <w:rPr>
          <w:rFonts w:ascii="Times New Roman" w:hAnsi="Times New Roman"/>
          <w:sz w:val="26"/>
          <w:szCs w:val="26"/>
        </w:rPr>
        <w:t xml:space="preserve">Вымогательство означает требование должностного лица или лица, выполняющего управленческие функции в коммерческой или иной организации, </w:t>
      </w:r>
      <w:r w:rsidRPr="00A21B36">
        <w:rPr>
          <w:rFonts w:ascii="Times New Roman" w:hAnsi="Times New Roman"/>
          <w:sz w:val="26"/>
          <w:szCs w:val="26"/>
        </w:rPr>
        <w:lastRenderedPageBreak/>
        <w:t>дать взятку, либо передать незаконное вознаграждение в виде денег, ценных бумаг, иного имущества при коммерческом подкупе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</w:t>
      </w:r>
      <w:proofErr w:type="gramEnd"/>
      <w:r w:rsidRPr="00A21B36">
        <w:rPr>
          <w:rFonts w:ascii="Times New Roman" w:hAnsi="Times New Roman"/>
          <w:sz w:val="26"/>
          <w:szCs w:val="26"/>
        </w:rPr>
        <w:t xml:space="preserve"> предотвращения вредных последствий для его охраняемых интересов. (Постановление Пленума Верховного Суда РФ от 10.02.2000 № 6 (ред. от 22.05.2012) «О судебной практике по делам о взяточничестве и коммерческом подкупе»).</w:t>
      </w:r>
    </w:p>
    <w:p w:rsidR="00AA7341" w:rsidRPr="00A21B36" w:rsidRDefault="00AA7341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4A1C87" w:rsidRPr="00A21B36" w:rsidRDefault="004A1C87" w:rsidP="00AA734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21B36">
        <w:rPr>
          <w:rFonts w:ascii="Times New Roman" w:hAnsi="Times New Roman"/>
          <w:b/>
          <w:sz w:val="26"/>
          <w:szCs w:val="26"/>
        </w:rPr>
        <w:t>5. Предусмотрена ли ответственность за ложное сообщение о факте коррупции должностного лица Минздрава РБ?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Лицо, сообщившее заведомо ложные сведения, порочащие честь и достоинство другого лица или подрывающие его деловую репутацию, может быть привлечено к уголовной ответственности по статье 128.1 Уголовного кодекса РФ за «Клевету».</w:t>
      </w:r>
    </w:p>
    <w:p w:rsidR="00AA7341" w:rsidRPr="00A21B36" w:rsidRDefault="00AA7341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4A1C87" w:rsidRPr="00A21B36" w:rsidRDefault="004A1C87" w:rsidP="00AA734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21B36">
        <w:rPr>
          <w:rFonts w:ascii="Times New Roman" w:hAnsi="Times New Roman"/>
          <w:b/>
          <w:sz w:val="26"/>
          <w:szCs w:val="26"/>
        </w:rPr>
        <w:t>6. Может ли посредник во взяточничестве быть привлечён к уголовной ответственности?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Да, может.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Взятка может быть получена и дана через посредника (третье лицо). Посредником во взяточничестве является лицо, которое непосредственно получает или передает определенные ценности, заменяя тем самым взяткополучателя или взяткодателя. Действия посредника могут характеризоваться отсутствием личной заинтересованности и личной инициативы. Уголовная ответственность посредника во взяточничестве (соучастника деяния) в зависимости от конкретных обстоятельств по делу и его роли в даче или получении взятки наступает лишь в случаях, предусмотренных ст. 33 и ст. 291.1. Уголовного кодекса РФ.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Если же третье лицо (посредник) получает от кого-либо деньги или иные ценности якобы для передачи их должностному лицу в качестве взятки, но заведомо решает присвоить их, то содеянное им деяние квалифицируется как мошенничество. Действия владельца ценностей (взяткодателя) в таком случаи относятся к категории «покушение на дачу взятки».</w:t>
      </w:r>
    </w:p>
    <w:p w:rsidR="00AA7341" w:rsidRPr="00A21B36" w:rsidRDefault="00AA7341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4A1C87" w:rsidRPr="00A21B36" w:rsidRDefault="004A1C87" w:rsidP="00AA734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21B36">
        <w:rPr>
          <w:rFonts w:ascii="Times New Roman" w:hAnsi="Times New Roman"/>
          <w:b/>
          <w:sz w:val="26"/>
          <w:szCs w:val="26"/>
        </w:rPr>
        <w:t>7. Возвращаются ли взяткодателю денежные средства и иные ценности, ставшие предметом взятки?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Изъятые деньги и другие ценности, являющиеся предметом взятки или коммерческого подкупа и признанные вещественными доказательствами, подлежат обращению в доход государства на основании пункта 4.1 части третьей статьи 81 УПК РФ как незаконно нажитые, преступным путем.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Освобождение взяткодателя либо лица, совершившего коммерческий подкуп, от уголовной ответственности по мотивам добровольного сообщения о совершении преступления не означает отсутствия в действиях этих лиц состава преступления. Поэтому они не могут признаваться потерпевшими и не вправе претендовать на возвращение им ценностей, переданных в виде взятки или предмета коммерческого подкупа.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A21B36">
        <w:rPr>
          <w:rFonts w:ascii="Times New Roman" w:hAnsi="Times New Roman"/>
          <w:sz w:val="26"/>
          <w:szCs w:val="26"/>
        </w:rPr>
        <w:t xml:space="preserve">Не могут быть обращены в доход государства деньги и другие ценности в случаях, когда в отношении лица были заявлены требования о даче взятки или о незаконной передаче денег, ценных бумаг, иного имущества в виде коммерческого подкупа, если до передачи этих ценностей лицо добровольно заявило об этом </w:t>
      </w:r>
      <w:r w:rsidRPr="00A21B36">
        <w:rPr>
          <w:rFonts w:ascii="Times New Roman" w:hAnsi="Times New Roman"/>
          <w:sz w:val="26"/>
          <w:szCs w:val="26"/>
        </w:rPr>
        <w:lastRenderedPageBreak/>
        <w:t>органу, имеющему право возбуждать уголовное дело, и передача денег, ценных бумаг, иного имущества проходила</w:t>
      </w:r>
      <w:proofErr w:type="gramEnd"/>
      <w:r w:rsidRPr="00A21B36">
        <w:rPr>
          <w:rFonts w:ascii="Times New Roman" w:hAnsi="Times New Roman"/>
          <w:sz w:val="26"/>
          <w:szCs w:val="26"/>
        </w:rPr>
        <w:t xml:space="preserve"> под их контролем с целью задержания с поличным лица, заявившего такие требования. В этих случаях деньги и другие ценности, явившиеся предметом взятки или коммерческого подкупа, подлежат возвращению их владельцу.</w:t>
      </w:r>
    </w:p>
    <w:p w:rsidR="004A1C87" w:rsidRPr="00A21B36" w:rsidRDefault="004A1C87" w:rsidP="002725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21B36">
        <w:rPr>
          <w:rFonts w:ascii="Times New Roman" w:hAnsi="Times New Roman"/>
          <w:sz w:val="26"/>
          <w:szCs w:val="26"/>
        </w:rPr>
        <w:t>Если для предотвращения вредных последствий лицо было вынуждено передать вымогателю деньги, другие ценности, то они подлежат возврату их владельцу. (Постановление Пленума Верховного Суда РФ от 10.02.2000 № 6 (ред. от 22.05.2012) «О судебной практике по делам о взяточничестве и коммерческом подкупе»).</w:t>
      </w:r>
    </w:p>
    <w:sectPr w:rsidR="004A1C87" w:rsidRPr="00A21B36" w:rsidSect="00A21B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3E2"/>
    <w:rsid w:val="002043E2"/>
    <w:rsid w:val="00272530"/>
    <w:rsid w:val="002939E0"/>
    <w:rsid w:val="003F44A8"/>
    <w:rsid w:val="004A1C87"/>
    <w:rsid w:val="00713A0D"/>
    <w:rsid w:val="007274C2"/>
    <w:rsid w:val="007963D9"/>
    <w:rsid w:val="00864A90"/>
    <w:rsid w:val="00A21B36"/>
    <w:rsid w:val="00A54705"/>
    <w:rsid w:val="00A743D0"/>
    <w:rsid w:val="00A87BF8"/>
    <w:rsid w:val="00AA7341"/>
    <w:rsid w:val="00AF480F"/>
    <w:rsid w:val="00B00D43"/>
    <w:rsid w:val="00B14DBB"/>
    <w:rsid w:val="00C75BD5"/>
    <w:rsid w:val="00D707E6"/>
    <w:rsid w:val="00DF168A"/>
    <w:rsid w:val="00E2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E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Часто задаваемые вопросы:</vt:lpstr>
    </vt:vector>
  </TitlesOfParts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Часто задаваемые вопросы:</dc:title>
  <dc:subject/>
  <dc:creator>MIV</dc:creator>
  <cp:keywords/>
  <dc:description/>
  <cp:lastModifiedBy>ПК</cp:lastModifiedBy>
  <cp:revision>18</cp:revision>
  <cp:lastPrinted>2023-10-26T09:04:00Z</cp:lastPrinted>
  <dcterms:created xsi:type="dcterms:W3CDTF">2018-02-07T10:33:00Z</dcterms:created>
  <dcterms:modified xsi:type="dcterms:W3CDTF">2024-12-17T10:39:00Z</dcterms:modified>
</cp:coreProperties>
</file>